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rtl w:val="0"/>
        </w:rPr>
        <w:t xml:space="preserve">Classroom Counseling Lesson Plan </w:t>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8"/>
        <w:gridCol w:w="2250"/>
        <w:gridCol w:w="2448"/>
        <w:tblGridChange w:id="0">
          <w:tblGrid>
            <w:gridCol w:w="4878"/>
            <w:gridCol w:w="2250"/>
            <w:gridCol w:w="244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Lesson Title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Grade Range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Time Needed</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Becoming a Career Detective</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3-5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45 minutes</w:t>
            </w:r>
          </w:p>
        </w:tc>
      </w:tr>
    </w:tbl>
    <w:p w:rsidR="00000000" w:rsidDel="00000000" w:rsidP="00000000" w:rsidRDefault="00000000" w:rsidRPr="00000000">
      <w:pPr>
        <w:contextualSpacing w:val="0"/>
        <w:jc w:val="center"/>
      </w:pPr>
      <w:r w:rsidDel="00000000" w:rsidR="00000000" w:rsidRPr="00000000">
        <w:rPr>
          <w:rtl w:val="0"/>
        </w:rPr>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610"/>
        <w:gridCol w:w="4698"/>
        <w:tblGridChange w:id="0">
          <w:tblGrid>
            <w:gridCol w:w="2268"/>
            <w:gridCol w:w="2610"/>
            <w:gridCol w:w="469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Domain</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Mindset Standards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Behavior Standards</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Career</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2</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SS2</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Learning Objectives:</w:t>
      </w:r>
    </w:p>
    <w:p w:rsidR="00000000" w:rsidDel="00000000" w:rsidP="00000000" w:rsidRDefault="00000000" w:rsidRPr="00000000">
      <w:pPr>
        <w:numPr>
          <w:ilvl w:val="0"/>
          <w:numId w:val="3"/>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Know where and how to obtain information about the world of work and post-secondary training/education</w:t>
      </w:r>
    </w:p>
    <w:p w:rsidR="00000000" w:rsidDel="00000000" w:rsidP="00000000" w:rsidRDefault="00000000" w:rsidRPr="00000000">
      <w:pPr>
        <w:numPr>
          <w:ilvl w:val="0"/>
          <w:numId w:val="3"/>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Explain what workers do and need to know in various careers</w:t>
      </w:r>
    </w:p>
    <w:p w:rsidR="00000000" w:rsidDel="00000000" w:rsidP="00000000" w:rsidRDefault="00000000" w:rsidRPr="00000000">
      <w:pPr>
        <w:numPr>
          <w:ilvl w:val="0"/>
          <w:numId w:val="3"/>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Investigate the world of work in relation to knowledge of self and to make informed career decisions</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Supplies/Materials:</w:t>
      </w:r>
    </w:p>
    <w:p w:rsidR="00000000" w:rsidDel="00000000" w:rsidP="00000000" w:rsidRDefault="00000000" w:rsidRPr="00000000">
      <w:pPr>
        <w:numPr>
          <w:ilvl w:val="0"/>
          <w:numId w:val="2"/>
        </w:numPr>
        <w:spacing w:after="200" w:before="0" w:line="276" w:lineRule="auto"/>
        <w:ind w:left="720" w:hanging="360"/>
        <w:contextualSpacing w:val="1"/>
        <w:rPr>
          <w:b w:val="0"/>
          <w:sz w:val="24"/>
          <w:u w:val="single"/>
        </w:rPr>
      </w:pPr>
      <w:r w:rsidDel="00000000" w:rsidR="00000000" w:rsidRPr="00000000">
        <w:rPr>
          <w:rFonts w:ascii="Times New Roman" w:cs="Times New Roman" w:eastAsia="Times New Roman" w:hAnsi="Times New Roman"/>
          <w:b w:val="0"/>
          <w:sz w:val="24"/>
          <w:rtl w:val="0"/>
        </w:rPr>
        <w:t xml:space="preserve">Either draw a giant magnifying glass on the board or on butcher paper to hang up in front of the class (used for class demonstration on interviewing)</w:t>
      </w:r>
      <w:r w:rsidDel="00000000" w:rsidR="00000000" w:rsidRPr="00000000">
        <w:rPr>
          <w:rtl w:val="0"/>
        </w:rPr>
      </w:r>
    </w:p>
    <w:p w:rsidR="00000000" w:rsidDel="00000000" w:rsidP="00000000" w:rsidRDefault="00000000" w:rsidRPr="00000000">
      <w:pPr>
        <w:numPr>
          <w:ilvl w:val="0"/>
          <w:numId w:val="2"/>
        </w:numPr>
        <w:spacing w:after="200" w:before="0" w:line="276" w:lineRule="auto"/>
        <w:ind w:left="720" w:hanging="360"/>
        <w:contextualSpacing w:val="1"/>
        <w:rPr>
          <w:b w:val="0"/>
          <w:sz w:val="24"/>
          <w:u w:val="single"/>
        </w:rPr>
      </w:pPr>
      <w:r w:rsidDel="00000000" w:rsidR="00000000" w:rsidRPr="00000000">
        <w:rPr>
          <w:rFonts w:ascii="Times New Roman" w:cs="Times New Roman" w:eastAsia="Times New Roman" w:hAnsi="Times New Roman"/>
          <w:b w:val="0"/>
          <w:sz w:val="24"/>
          <w:rtl w:val="0"/>
        </w:rPr>
        <w:t xml:space="preserve">“Interview Questions” (attached)</w:t>
      </w:r>
      <w:r w:rsidDel="00000000" w:rsidR="00000000" w:rsidRPr="00000000">
        <w:rPr>
          <w:rtl w:val="0"/>
        </w:rPr>
      </w:r>
    </w:p>
    <w:p w:rsidR="00000000" w:rsidDel="00000000" w:rsidP="00000000" w:rsidRDefault="00000000" w:rsidRPr="00000000">
      <w:pPr>
        <w:numPr>
          <w:ilvl w:val="0"/>
          <w:numId w:val="2"/>
        </w:numPr>
        <w:spacing w:after="200" w:before="0" w:line="276" w:lineRule="auto"/>
        <w:ind w:left="720" w:hanging="360"/>
        <w:contextualSpacing w:val="1"/>
        <w:rPr>
          <w:b w:val="0"/>
          <w:sz w:val="24"/>
          <w:u w:val="single"/>
        </w:rPr>
      </w:pPr>
      <w:r w:rsidDel="00000000" w:rsidR="00000000" w:rsidRPr="00000000">
        <w:rPr>
          <w:rFonts w:ascii="Times New Roman" w:cs="Times New Roman" w:eastAsia="Times New Roman" w:hAnsi="Times New Roman"/>
          <w:b w:val="0"/>
          <w:sz w:val="24"/>
          <w:rtl w:val="0"/>
        </w:rPr>
        <w:t xml:space="preserve">“Investigative Reporter’s Notebook” (attached)</w:t>
      </w:r>
      <w:r w:rsidDel="00000000" w:rsidR="00000000" w:rsidRPr="00000000">
        <w:rPr>
          <w:rtl w:val="0"/>
        </w:rPr>
      </w:r>
    </w:p>
    <w:p w:rsidR="00000000" w:rsidDel="00000000" w:rsidP="00000000" w:rsidRDefault="00000000" w:rsidRPr="00000000">
      <w:pPr>
        <w:numPr>
          <w:ilvl w:val="0"/>
          <w:numId w:val="2"/>
        </w:numPr>
        <w:spacing w:after="200" w:before="0" w:line="276" w:lineRule="auto"/>
        <w:ind w:left="720" w:hanging="360"/>
        <w:contextualSpacing w:val="1"/>
        <w:rPr>
          <w:b w:val="0"/>
          <w:sz w:val="24"/>
          <w:u w:val="single"/>
        </w:rPr>
      </w:pPr>
      <w:r w:rsidDel="00000000" w:rsidR="00000000" w:rsidRPr="00000000">
        <w:rPr>
          <w:rFonts w:ascii="Times New Roman" w:cs="Times New Roman" w:eastAsia="Times New Roman" w:hAnsi="Times New Roman"/>
          <w:b w:val="0"/>
          <w:sz w:val="24"/>
          <w:rtl w:val="0"/>
        </w:rPr>
        <w:t xml:space="preserve">(Optional) People who work at the school or those in the community who can come to be interviewed during this lesson (Or you could have students pick someone to interview outside of school making this a 2-part lesson)</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Outline:</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Arrange to interview the classroom teacher for the beginning of this lesson. This will model interviewing for the students before they conduct interviews on their own.</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Display the giant magnifying glass in front of the classroom. </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Ask students where they have gathered information about careers (such as: observing and talking with parents, school workers, community workers, and books/Internet/magazines). Write student responses in the magnifying glass.</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Think of a well-known reporter (either local or national) and ask students if they have ever seen or heard _________. They job title for ________ is “reporter.” </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Ask students about what the role of a reporter is and as well as one’s responsibilities. </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Inform the students today they will be Investigative Reporters, who are reporters who investigate a story in depth. They will be investigating in-depth as they interview adults to uncover information about the roles and responsibilities of adults at work. </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Inform the students the first worker they will investigate is their classroom teacher. Lead the class in a discussion of the career or job of a teacher, such as asking what a teacher does, needs to know, and how to find out more about what a teacher needs to know. Record the answers on the board. </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Hand out the “Interview Questions” sheet (attached) and tell students a way to find out more is to conduct an interview of their classroom teacher using the listed questions on the handout. </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Interview the classroom teacher as you ask the questions on the “Interview Questions” sheet to model interviewing. Inform students to write down the answers on their sheet.</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Tell students they will now get to interview someone and put their information, or evidence, into an “Investigative Reporter’s Notebook” (attached), which is similar to how some reporters record interview notes in a notebook so they can compile evidence in a logical way. (The questions from the “Interview Questions” handout are in the “Investigative Reporter’s Notebook.”)</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If you have other workers come to the classroom, split them up among the students so they can interview a worker using questions listed in the “Investigative Reporter’s Notebook.” Otherwise, you can have them take the booklet home and interview someone outside of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bookmarkStart w:colFirst="0" w:colLast="0" w:name="h.gjdgxs" w:id="0"/>
      <w:bookmarkEnd w:id="0"/>
      <w:r w:rsidDel="00000000" w:rsidR="00000000" w:rsidRPr="00000000">
        <w:rPr>
          <w:rFonts w:ascii="Times New Roman" w:cs="Times New Roman" w:eastAsia="Times New Roman" w:hAnsi="Times New Roman"/>
          <w:sz w:val="24"/>
          <w:rtl w:val="0"/>
        </w:rPr>
        <w:t xml:space="preserve">Adapted from: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Missouri Comprehensive Guidance Programs. (n.d.) </w:t>
      </w:r>
      <w:r w:rsidDel="00000000" w:rsidR="00000000" w:rsidRPr="00000000">
        <w:rPr>
          <w:rFonts w:ascii="Times New Roman" w:cs="Times New Roman" w:eastAsia="Times New Roman" w:hAnsi="Times New Roman"/>
          <w:i w:val="1"/>
          <w:sz w:val="24"/>
          <w:rtl w:val="0"/>
        </w:rPr>
        <w:t xml:space="preserve">Career investigations: Jobs in the world of work: Becoming a Career Detective.</w:t>
      </w: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rtl w:val="0"/>
        </w:rPr>
        <w:t xml:space="preserve">Interview Questions</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rtl w:val="0"/>
        </w:rPr>
        <w:t xml:space="preserve">5 W’s and H</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w:t>
      </w:r>
      <w:r w:rsidDel="00000000" w:rsidR="00000000" w:rsidRPr="00000000">
        <w:rPr>
          <w:rFonts w:ascii="Times New Roman" w:cs="Times New Roman" w:eastAsia="Times New Roman" w:hAnsi="Times New Roman"/>
          <w:rtl w:val="0"/>
        </w:rPr>
        <w:t xml:space="preserve">ho influenced your decision to become a 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w:t>
      </w:r>
      <w:r w:rsidDel="00000000" w:rsidR="00000000" w:rsidRPr="00000000">
        <w:rPr>
          <w:rFonts w:ascii="Times New Roman" w:cs="Times New Roman" w:eastAsia="Times New Roman" w:hAnsi="Times New Roman"/>
          <w:rtl w:val="0"/>
        </w:rPr>
        <w:t xml:space="preserve">hat do you like about your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w:t>
      </w:r>
      <w:r w:rsidDel="00000000" w:rsidR="00000000" w:rsidRPr="00000000">
        <w:rPr>
          <w:rFonts w:ascii="Times New Roman" w:cs="Times New Roman" w:eastAsia="Times New Roman" w:hAnsi="Times New Roman"/>
          <w:rtl w:val="0"/>
        </w:rPr>
        <w:t xml:space="preserve">hat is your roles as a 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w:t>
      </w:r>
      <w:r w:rsidDel="00000000" w:rsidR="00000000" w:rsidRPr="00000000">
        <w:rPr>
          <w:rFonts w:ascii="Times New Roman" w:cs="Times New Roman" w:eastAsia="Times New Roman" w:hAnsi="Times New Roman"/>
          <w:rtl w:val="0"/>
        </w:rPr>
        <w:t xml:space="preserve">hat are some responsibilities as a 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w:t>
      </w:r>
      <w:r w:rsidDel="00000000" w:rsidR="00000000" w:rsidRPr="00000000">
        <w:rPr>
          <w:rFonts w:ascii="Times New Roman" w:cs="Times New Roman" w:eastAsia="Times New Roman" w:hAnsi="Times New Roman"/>
          <w:rtl w:val="0"/>
        </w:rPr>
        <w:t xml:space="preserve">hat skills does a _____________ have to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w:t>
      </w:r>
      <w:r w:rsidDel="00000000" w:rsidR="00000000" w:rsidRPr="00000000">
        <w:rPr>
          <w:rFonts w:ascii="Times New Roman" w:cs="Times New Roman" w:eastAsia="Times New Roman" w:hAnsi="Times New Roman"/>
          <w:rtl w:val="0"/>
        </w:rPr>
        <w:t xml:space="preserve">hat school subjects do you use as a 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w:t>
      </w:r>
      <w:r w:rsidDel="00000000" w:rsidR="00000000" w:rsidRPr="00000000">
        <w:rPr>
          <w:rFonts w:ascii="Times New Roman" w:cs="Times New Roman" w:eastAsia="Times New Roman" w:hAnsi="Times New Roman"/>
          <w:rtl w:val="0"/>
        </w:rPr>
        <w:t xml:space="preserve">hen did you decide to become a 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w:t>
      </w:r>
      <w:r w:rsidDel="00000000" w:rsidR="00000000" w:rsidRPr="00000000">
        <w:rPr>
          <w:rFonts w:ascii="Times New Roman" w:cs="Times New Roman" w:eastAsia="Times New Roman" w:hAnsi="Times New Roman"/>
          <w:rtl w:val="0"/>
        </w:rPr>
        <w:t xml:space="preserve">here did you get your training to become a 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w:t>
      </w:r>
      <w:r w:rsidDel="00000000" w:rsidR="00000000" w:rsidRPr="00000000">
        <w:rPr>
          <w:rFonts w:ascii="Times New Roman" w:cs="Times New Roman" w:eastAsia="Times New Roman" w:hAnsi="Times New Roman"/>
          <w:rtl w:val="0"/>
        </w:rPr>
        <w:t xml:space="preserve">hy did you choose to become a 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H</w:t>
      </w:r>
      <w:r w:rsidDel="00000000" w:rsidR="00000000" w:rsidRPr="00000000">
        <w:rPr>
          <w:rFonts w:ascii="Times New Roman" w:cs="Times New Roman" w:eastAsia="Times New Roman" w:hAnsi="Times New Roman"/>
          <w:rtl w:val="0"/>
        </w:rPr>
        <w:t xml:space="preserve">ow many years of training did it take to become a 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Is there anything else you would like me to know about a ______________________?</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45720" distT="45720" distL="114300" distR="114300" hidden="0" layoutInCell="0" locked="0" relativeHeight="0" simplePos="0">
            <wp:simplePos x="0" y="0"/>
            <wp:positionH relativeFrom="margin">
              <wp:posOffset>0</wp:posOffset>
            </wp:positionH>
            <wp:positionV relativeFrom="paragraph">
              <wp:posOffset>-380999</wp:posOffset>
            </wp:positionV>
            <wp:extent cx="6019800" cy="1409700"/>
            <wp:effectExtent b="0" l="0" r="0" t="0"/>
            <wp:wrapNone/>
            <wp:docPr id="5" name=""/>
            <a:graphic>
              <a:graphicData uri="http://schemas.microsoft.com/office/word/2010/wordprocessingShape">
                <wps:wsp>
                  <wps:cNvSpPr/>
                  <wps:cNvPr id="6" name="Shape 6"/>
                  <wps:spPr>
                    <a:xfrm>
                      <a:off x="2337688" y="3077690"/>
                      <a:ext cx="6016624" cy="140462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lr"/>
                        </w:pPr>
                        <w:r w:rsidDel="00000000" w:rsidR="00000000" w:rsidRPr="00000000">
                          <w:rPr>
                            <w:rFonts w:ascii="Comic Sans MS" w:cs="Comic Sans MS" w:eastAsia="Comic Sans MS" w:hAnsi="Comic Sans MS"/>
                            <w:b w:val="0"/>
                            <w:i w:val="0"/>
                            <w:smallCaps w:val="0"/>
                            <w:strike w:val="0"/>
                            <w:color w:val="000000"/>
                            <w:sz w:val="28"/>
                            <w:vertAlign w:val="baseline"/>
                          </w:rPr>
                          <w:t xml:space="preserve">Investigative Reporter’s Notebook</w:t>
                        </w:r>
                      </w:p>
                    </w:txbxContent>
                  </wps:txbx>
                  <wps:bodyPr anchorCtr="0" anchor="t" bIns="45700" lIns="91425" rIns="91425" tIns="45700"/>
                </wps:wsp>
              </a:graphicData>
            </a:graphic>
          </wp:anchor>
        </w:drawing>
      </w:r>
      <w:r w:rsidDel="00000000" w:rsidR="00000000" w:rsidRPr="00000000">
        <w:drawing>
          <wp:anchor allowOverlap="1" behindDoc="0" distB="45720" distT="45720" distL="114300" distR="114300" hidden="0" layoutInCell="0" locked="0" relativeHeight="0" simplePos="0">
            <wp:simplePos x="0" y="0"/>
            <wp:positionH relativeFrom="margin">
              <wp:posOffset>76200</wp:posOffset>
            </wp:positionH>
            <wp:positionV relativeFrom="paragraph">
              <wp:posOffset>241300</wp:posOffset>
            </wp:positionV>
            <wp:extent cx="2806700" cy="1409700"/>
            <wp:effectExtent b="0" l="0" r="0" t="0"/>
            <wp:wrapNone/>
            <wp:docPr id="7" name=""/>
            <a:graphic>
              <a:graphicData uri="http://schemas.microsoft.com/office/word/2010/wordprocessingShape">
                <wps:wsp>
                  <wps:cNvSpPr/>
                  <wps:cNvPr id="8" name="Shape 8"/>
                  <wps:spPr>
                    <a:xfrm>
                      <a:off x="3947094" y="3077690"/>
                      <a:ext cx="2797810" cy="140462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Back cover</w:t>
                        </w:r>
                      </w:p>
                    </w:txbxContent>
                  </wps:txbx>
                  <wps:bodyPr anchorCtr="0" anchor="t" bIns="45700" lIns="91425" rIns="91425" tIns="45700"/>
                </wps:wsp>
              </a:graphicData>
            </a:graphic>
          </wp:anchor>
        </w:drawing>
      </w:r>
      <w:r w:rsidDel="00000000" w:rsidR="00000000" w:rsidRPr="00000000">
        <w:drawing>
          <wp:anchor allowOverlap="1" behindDoc="0" distB="45720" distT="45720" distL="114300" distR="114300" hidden="0" layoutInCell="0" locked="0" relativeHeight="0" simplePos="0">
            <wp:simplePos x="0" y="0"/>
            <wp:positionH relativeFrom="margin">
              <wp:posOffset>3086100</wp:posOffset>
            </wp:positionH>
            <wp:positionV relativeFrom="paragraph">
              <wp:posOffset>7277100</wp:posOffset>
            </wp:positionV>
            <wp:extent cx="2806700" cy="1409700"/>
            <wp:effectExtent b="0" l="0" r="0" t="0"/>
            <wp:wrapNone/>
            <wp:docPr id="8" name=""/>
            <a:graphic>
              <a:graphicData uri="http://schemas.microsoft.com/office/word/2010/wordprocessingShape">
                <wps:wsp>
                  <wps:cNvSpPr/>
                  <wps:cNvPr id="9" name="Shape 9"/>
                  <wps:spPr>
                    <a:xfrm>
                      <a:off x="3947094" y="3077690"/>
                      <a:ext cx="2797810" cy="140462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lr"/>
                        </w:pPr>
                        <w:r w:rsidDel="00000000" w:rsidR="00000000" w:rsidRPr="00000000">
                          <w:rPr>
                            <w:rFonts w:ascii="Quattrocento Sans" w:cs="Quattrocento Sans" w:eastAsia="Quattrocento Sans" w:hAnsi="Quattrocento Sans"/>
                            <w:b w:val="0"/>
                            <w:i w:val="0"/>
                            <w:smallCaps w:val="0"/>
                            <w:strike w:val="0"/>
                            <w:color w:val="000000"/>
                            <w:sz w:val="28"/>
                            <w:vertAlign w:val="baseline"/>
                          </w:rPr>
                          <w:t xml:space="preserve">PRIVATE PROPERTY OF:</w:t>
                        </w:r>
                      </w:p>
                      <w:p w:rsidR="00000000" w:rsidDel="00000000" w:rsidP="00000000" w:rsidRDefault="00000000" w:rsidRPr="00000000">
                        <w:pPr>
                          <w:spacing w:after="200" w:before="0" w:line="275.9999942779541"/>
                          <w:ind w:left="0" w:right="0" w:firstLine="0"/>
                          <w:jc w:val="center"/>
                          <w:textDirection w:val="lr"/>
                        </w:pPr>
                        <w:r w:rsidDel="00000000" w:rsidR="00000000" w:rsidRPr="00000000">
                          <w:rPr>
                            <w:rFonts w:ascii="Quattrocento Sans" w:cs="Quattrocento Sans" w:eastAsia="Quattrocento Sans" w:hAnsi="Quattrocento Sans"/>
                            <w:b w:val="0"/>
                            <w:i w:val="0"/>
                            <w:smallCaps w:val="0"/>
                            <w:strike w:val="0"/>
                            <w:color w:val="000000"/>
                            <w:sz w:val="28"/>
                            <w:vertAlign w:val="baseline"/>
                          </w:rPr>
                        </w:r>
                        <w:r w:rsidDel="00000000" w:rsidR="00000000" w:rsidRPr="00000000">
                          <w:rPr>
                            <w:rFonts w:ascii="Quattrocento Sans" w:cs="Quattrocento Sans" w:eastAsia="Quattrocento Sans" w:hAnsi="Quattrocento Sans"/>
                            <w:b w:val="0"/>
                            <w:i w:val="0"/>
                            <w:smallCaps w:val="0"/>
                            <w:strike w:val="0"/>
                            <w:color w:val="000000"/>
                            <w:sz w:val="28"/>
                            <w:vertAlign w:val="baseline"/>
                          </w:rPr>
                          <w:t xml:space="preserve">___________________________________</w:t>
                        </w:r>
                      </w:p>
                    </w:txbxContent>
                  </wps:txbx>
                  <wps:bodyPr anchorCtr="0" anchor="t" bIns="45700" lIns="91425" rIns="91425" tIns="45700"/>
                </wps:wsp>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2921000</wp:posOffset>
            </wp:positionH>
            <wp:positionV relativeFrom="paragraph">
              <wp:posOffset>190500</wp:posOffset>
            </wp:positionV>
            <wp:extent cx="50800" cy="8153400"/>
            <wp:effectExtent b="0" l="0" r="0" t="0"/>
            <wp:wrapNone/>
            <wp:docPr id="9" name=""/>
            <a:graphic>
              <a:graphicData uri="http://schemas.microsoft.com/office/word/2010/wordprocessingShape">
                <wps:wsp>
                  <wps:cNvCnPr/>
                  <wps:spPr>
                    <a:xfrm rot="10800000">
                      <a:off x="5323139" y="0"/>
                      <a:ext cx="45719" cy="7560000"/>
                    </a:xfrm>
                    <a:prstGeom prst="straightConnector1">
                      <a:avLst/>
                    </a:prstGeom>
                    <a:noFill/>
                    <a:ln cap="flat" w="9525">
                      <a:solidFill>
                        <a:schemeClr val="dk1"/>
                      </a:solidFill>
                      <a:prstDash val="solid"/>
                      <a:round/>
                      <a:headEnd len="med" w="med" type="none"/>
                      <a:tailEnd len="med" w="med" type="none"/>
                    </a:ln>
                  </wps:spPr>
                  <wps:bodyPr anchorCtr="0" anchor="ctr" bIns="91425" lIns="91425" rIns="91425" tIns="91425"/>
                </wps:wsp>
              </a:graphicData>
            </a:graphic>
          </wp:anchor>
        </w:drawing>
      </w:r>
      <w:r w:rsidDel="00000000" w:rsidR="00000000" w:rsidRPr="00000000">
        <w:drawing>
          <wp:anchor allowOverlap="1" behindDoc="0" distB="45720" distT="45720" distL="114300" distR="114300" hidden="0" layoutInCell="0" locked="0" relativeHeight="0" simplePos="0">
            <wp:simplePos x="0" y="0"/>
            <wp:positionH relativeFrom="margin">
              <wp:posOffset>3086100</wp:posOffset>
            </wp:positionH>
            <wp:positionV relativeFrom="paragraph">
              <wp:posOffset>241300</wp:posOffset>
            </wp:positionV>
            <wp:extent cx="2806700" cy="1409700"/>
            <wp:effectExtent b="0" l="0" r="0" t="0"/>
            <wp:wrapNone/>
            <wp:docPr id="10" name=""/>
            <a:graphic>
              <a:graphicData uri="http://schemas.microsoft.com/office/word/2010/wordprocessingShape">
                <wps:wsp>
                  <wps:cNvSpPr/>
                  <wps:cNvPr id="11" name="Shape 11"/>
                  <wps:spPr>
                    <a:xfrm>
                      <a:off x="3947094" y="3077690"/>
                      <a:ext cx="2797810" cy="140462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lr"/>
                        </w:pPr>
                        <w:r w:rsidDel="00000000" w:rsidR="00000000" w:rsidRPr="00000000">
                          <w:rPr>
                            <w:rFonts w:ascii="Quattrocento Sans" w:cs="Quattrocento Sans" w:eastAsia="Quattrocento Sans" w:hAnsi="Quattrocento Sans"/>
                            <w:b w:val="0"/>
                            <w:i w:val="0"/>
                            <w:smallCaps w:val="0"/>
                            <w:strike w:val="0"/>
                            <w:color w:val="000000"/>
                            <w:sz w:val="28"/>
                            <w:vertAlign w:val="baseline"/>
                          </w:rPr>
                          <w:t xml:space="preserve">TOP SECRET INFORMATION</w:t>
                        </w:r>
                      </w:p>
                    </w:txbxContent>
                  </wps:txbx>
                  <wps:bodyPr anchorCtr="0" anchor="t" bIns="45700" lIns="91425" rIns="91425" tIns="45700"/>
                </wps:wsp>
              </a:graphicData>
            </a:graphic>
          </wp:anchor>
        </w:drawing>
      </w:r>
      <w:r w:rsidDel="00000000" w:rsidR="00000000" w:rsidRPr="00000000">
        <w:drawing>
          <wp:anchor allowOverlap="1" behindDoc="0" distB="45720" distT="45720" distL="114300" distR="114300" hidden="0" layoutInCell="0" locked="0" relativeHeight="0" simplePos="0">
            <wp:simplePos x="0" y="0"/>
            <wp:positionH relativeFrom="margin">
              <wp:posOffset>3086100</wp:posOffset>
            </wp:positionH>
            <wp:positionV relativeFrom="paragraph">
              <wp:posOffset>1752600</wp:posOffset>
            </wp:positionV>
            <wp:extent cx="2806700" cy="2743200"/>
            <wp:effectExtent b="0" l="0" r="0" t="0"/>
            <wp:wrapNone/>
            <wp:docPr id="11" name=""/>
            <a:graphic>
              <a:graphicData uri="http://schemas.microsoft.com/office/word/2010/wordprocessingShape">
                <wps:wsp>
                  <wps:cNvSpPr/>
                  <wps:cNvPr id="12" name="Shape 12"/>
                  <wps:spPr>
                    <a:xfrm>
                      <a:off x="3947094" y="2408400"/>
                      <a:ext cx="2797810" cy="2743199"/>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lr"/>
                        </w:pPr>
                        <w:r w:rsidDel="00000000" w:rsidR="00000000" w:rsidRPr="00000000">
                          <w:rPr>
                            <w:rFonts w:ascii="Segoe Print" w:cs="Segoe Print" w:eastAsia="Segoe Print" w:hAnsi="Segoe Print"/>
                            <w:b w:val="1"/>
                            <w:i w:val="0"/>
                            <w:smallCaps w:val="0"/>
                            <w:strike w:val="0"/>
                            <w:color w:val="000000"/>
                            <w:sz w:val="52"/>
                            <w:vertAlign w:val="baseline"/>
                          </w:rPr>
                          <w:t xml:space="preserve">World of Work Investigative Reporter’s Notebook</w:t>
                        </w:r>
                      </w:p>
                    </w:txbxContent>
                  </wps:txbx>
                  <wps:bodyPr anchorCtr="0" anchor="t" bIns="45700" lIns="91425" rIns="91425" tIns="45700"/>
                </wps:wsp>
              </a:graphicData>
            </a:graphic>
          </wp:anchor>
        </w:drawing>
      </w:r>
      <w:r w:rsidDel="00000000" w:rsidR="00000000" w:rsidRPr="00000000">
        <w:drawing>
          <wp:anchor allowOverlap="1" behindDoc="0" distB="45720" distT="45720" distL="114300" distR="114300" hidden="0" layoutInCell="0" locked="0" relativeHeight="0" simplePos="0">
            <wp:simplePos x="0" y="0"/>
            <wp:positionH relativeFrom="margin">
              <wp:posOffset>63500</wp:posOffset>
            </wp:positionH>
            <wp:positionV relativeFrom="paragraph">
              <wp:posOffset>8420100</wp:posOffset>
            </wp:positionV>
            <wp:extent cx="5880100" cy="1409700"/>
            <wp:effectExtent b="0" l="0" r="0" t="0"/>
            <wp:wrapNone/>
            <wp:docPr id="12" name=""/>
            <a:graphic>
              <a:graphicData uri="http://schemas.microsoft.com/office/word/2010/wordprocessingShape">
                <wps:wsp>
                  <wps:cNvSpPr/>
                  <wps:cNvPr id="13" name="Shape 13"/>
                  <wps:spPr>
                    <a:xfrm>
                      <a:off x="2404733" y="3077690"/>
                      <a:ext cx="5882532" cy="140462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lr"/>
                        </w:pPr>
                        <w:r w:rsidDel="00000000" w:rsidR="00000000" w:rsidRPr="00000000">
                          <w:rPr>
                            <w:rFonts w:ascii="Quattrocento Sans" w:cs="Quattrocento Sans" w:eastAsia="Quattrocento Sans" w:hAnsi="Quattrocento Sans"/>
                            <w:b w:val="0"/>
                            <w:i w:val="0"/>
                            <w:smallCaps w:val="0"/>
                            <w:strike w:val="0"/>
                            <w:color w:val="000000"/>
                            <w:sz w:val="20"/>
                            <w:vertAlign w:val="baseline"/>
                          </w:rPr>
                          <w:t xml:space="preserve">Cut on the dotted lines and fold on the solid.</w:t>
                        </w:r>
                      </w:p>
                    </w:txbxContent>
                  </wps:txbx>
                  <wps:bodyPr anchorCtr="0" anchor="t" bIns="45700" lIns="91425" rIns="91425" tIns="45700"/>
                </wps:wsp>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177800</wp:posOffset>
            </wp:positionV>
            <wp:extent cx="6032500" cy="8166100"/>
            <wp:effectExtent b="0" l="0" r="0" t="0"/>
            <wp:wrapNone/>
            <wp:docPr id="13" name=""/>
            <a:graphic>
              <a:graphicData uri="http://schemas.microsoft.com/office/word/2010/wordprocessingShape">
                <wps:wsp>
                  <wps:cNvSpPr/>
                  <wps:cNvPr id="14" name="Shape 14"/>
                  <wps:spPr>
                    <a:xfrm>
                      <a:off x="2337688" y="0"/>
                      <a:ext cx="6016624" cy="7560000"/>
                    </a:xfrm>
                    <a:prstGeom prst="rect">
                      <a:avLst/>
                    </a:prstGeom>
                    <a:noFill/>
                    <a:ln cap="flat" w="19050">
                      <a:solidFill>
                        <a:schemeClr val="dk1"/>
                      </a:solidFill>
                      <a:prstDash val="dot"/>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2933700</wp:posOffset>
            </wp:positionH>
            <wp:positionV relativeFrom="paragraph">
              <wp:posOffset>12700</wp:posOffset>
            </wp:positionV>
            <wp:extent cx="50800" cy="8153400"/>
            <wp:effectExtent b="0" l="0" r="0" t="0"/>
            <wp:wrapNone/>
            <wp:docPr id="1" name=""/>
            <a:graphic>
              <a:graphicData uri="http://schemas.microsoft.com/office/word/2010/wordprocessingShape">
                <wps:wsp>
                  <wps:cNvCnPr/>
                  <wps:spPr>
                    <a:xfrm rot="10800000">
                      <a:off x="5323139" y="0"/>
                      <a:ext cx="45719" cy="7560000"/>
                    </a:xfrm>
                    <a:prstGeom prst="straightConnector1">
                      <a:avLst/>
                    </a:prstGeom>
                    <a:noFill/>
                    <a:ln cap="flat" w="9525">
                      <a:solidFill>
                        <a:schemeClr val="dk1"/>
                      </a:solidFill>
                      <a:prstDash val="solid"/>
                      <a:round/>
                      <a:headEnd len="med" w="med" type="none"/>
                      <a:tailEnd len="med" w="med" type="none"/>
                    </a:ln>
                  </wps:spPr>
                  <wps:bodyPr anchorCtr="0" anchor="ctr" bIns="91425" lIns="91425" rIns="91425" tIns="91425"/>
                </wps:wsp>
              </a:graphicData>
            </a:graphic>
          </wp:anchor>
        </w:drawing>
      </w:r>
      <w:r w:rsidDel="00000000" w:rsidR="00000000" w:rsidRPr="00000000">
        <w:drawing>
          <wp:anchor allowOverlap="1" behindDoc="0" distB="45720" distT="45720" distL="114300" distR="114300" hidden="0" layoutInCell="0" locked="0" relativeHeight="0" simplePos="0">
            <wp:simplePos x="0" y="0"/>
            <wp:positionH relativeFrom="margin">
              <wp:posOffset>63500</wp:posOffset>
            </wp:positionH>
            <wp:positionV relativeFrom="paragraph">
              <wp:posOffset>8229600</wp:posOffset>
            </wp:positionV>
            <wp:extent cx="5880100" cy="1409700"/>
            <wp:effectExtent b="0" l="0" r="0" t="0"/>
            <wp:wrapNone/>
            <wp:docPr id="2" name=""/>
            <a:graphic>
              <a:graphicData uri="http://schemas.microsoft.com/office/word/2010/wordprocessingShape">
                <wps:wsp>
                  <wps:cNvSpPr/>
                  <wps:cNvPr id="3" name="Shape 3"/>
                  <wps:spPr>
                    <a:xfrm>
                      <a:off x="2404733" y="3077690"/>
                      <a:ext cx="5882532" cy="140462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lr"/>
                        </w:pPr>
                        <w:r w:rsidDel="00000000" w:rsidR="00000000" w:rsidRPr="00000000">
                          <w:rPr>
                            <w:rFonts w:ascii="Quattrocento Sans" w:cs="Quattrocento Sans" w:eastAsia="Quattrocento Sans" w:hAnsi="Quattrocento Sans"/>
                            <w:b w:val="0"/>
                            <w:i w:val="0"/>
                            <w:smallCaps w:val="0"/>
                            <w:strike w:val="0"/>
                            <w:color w:val="000000"/>
                            <w:sz w:val="20"/>
                            <w:vertAlign w:val="baseline"/>
                          </w:rPr>
                          <w:t xml:space="preserve">Cut on the dotted lines and fold on the solid.</w:t>
                        </w:r>
                      </w:p>
                    </w:txbxContent>
                  </wps:txbx>
                  <wps:bodyPr anchorCtr="0" anchor="t" bIns="45700" lIns="91425" rIns="91425" tIns="45700"/>
                </wps:wsp>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12700</wp:posOffset>
            </wp:positionH>
            <wp:positionV relativeFrom="paragraph">
              <wp:posOffset>12700</wp:posOffset>
            </wp:positionV>
            <wp:extent cx="6032500" cy="8166100"/>
            <wp:effectExtent b="0" l="0" r="0" t="0"/>
            <wp:wrapNone/>
            <wp:docPr id="4" name=""/>
            <a:graphic>
              <a:graphicData uri="http://schemas.microsoft.com/office/word/2010/wordprocessingShape">
                <wps:wsp>
                  <wps:cNvSpPr/>
                  <wps:cNvPr id="5" name="Shape 5"/>
                  <wps:spPr>
                    <a:xfrm>
                      <a:off x="2337688" y="0"/>
                      <a:ext cx="6016624" cy="7560000"/>
                    </a:xfrm>
                    <a:prstGeom prst="rect">
                      <a:avLst/>
                    </a:prstGeom>
                    <a:noFill/>
                    <a:ln cap="flat" w="19050">
                      <a:solidFill>
                        <a:schemeClr val="dk1"/>
                      </a:solidFill>
                      <a:prstDash val="dot"/>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w:r>
      <w:r w:rsidDel="00000000" w:rsidR="00000000" w:rsidRPr="00000000">
        <w:drawing>
          <wp:anchor allowOverlap="1" behindDoc="0" distB="45720" distT="45720" distL="114300" distR="114300" hidden="0" layoutInCell="0" locked="0" relativeHeight="0" simplePos="0">
            <wp:simplePos x="0" y="0"/>
            <wp:positionH relativeFrom="margin">
              <wp:posOffset>63500</wp:posOffset>
            </wp:positionH>
            <wp:positionV relativeFrom="paragraph">
              <wp:posOffset>88900</wp:posOffset>
            </wp:positionV>
            <wp:extent cx="2806700" cy="8039100"/>
            <wp:effectExtent b="0" l="0" r="0" t="0"/>
            <wp:wrapNone/>
            <wp:docPr id="3" name=""/>
            <a:graphic>
              <a:graphicData uri="http://schemas.microsoft.com/office/word/2010/wordprocessingShape">
                <wps:wsp>
                  <wps:cNvSpPr/>
                  <wps:cNvPr id="4" name="Shape 4"/>
                  <wps:spPr>
                    <a:xfrm>
                      <a:off x="3947094" y="0"/>
                      <a:ext cx="2797810" cy="7559999"/>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Interview Questions</w:t>
                        </w:r>
                      </w:p>
                      <w:p w:rsidR="00000000" w:rsidDel="00000000" w:rsidP="00000000" w:rsidRDefault="00000000" w:rsidRPr="00000000">
                        <w:pPr>
                          <w:spacing w:after="0" w:before="0" w:line="275.9999942779541"/>
                          <w:ind w:left="0" w:right="0" w:firstLine="0"/>
                          <w:jc w:val="center"/>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5 W’s and an H</w:t>
                        </w:r>
                      </w:p>
                      <w:p w:rsidR="00000000" w:rsidDel="00000000" w:rsidP="00000000" w:rsidRDefault="00000000" w:rsidRPr="00000000">
                        <w:pPr>
                          <w:spacing w:after="0" w:before="0" w:line="275.9999942779541"/>
                          <w:ind w:left="0" w:right="0" w:firstLine="0"/>
                          <w:jc w:val="center"/>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Who influenced you decision to become a ________________________?</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What do you like about your job?</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What is your role as a __________________?</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What are some of your responsibilities?</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What skills does a _________________ have to have?</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What school subjects do you use as a _________________________?</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When did you decide to become a ______________________?</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txbxContent>
                  </wps:txbx>
                  <wps:bodyPr anchorCtr="0" anchor="t" bIns="45700" lIns="91425" rIns="91425" tIns="45700"/>
                </wps:wsp>
              </a:graphicData>
            </a:graphic>
          </wp:anchor>
        </w:drawing>
      </w:r>
      <w:r w:rsidDel="00000000" w:rsidR="00000000" w:rsidRPr="00000000">
        <w:drawing>
          <wp:anchor allowOverlap="1" behindDoc="0" distB="45720" distT="45720" distL="114300" distR="114300" hidden="0" layoutInCell="0" locked="0" relativeHeight="0" simplePos="0">
            <wp:simplePos x="0" y="0"/>
            <wp:positionH relativeFrom="margin">
              <wp:posOffset>3073400</wp:posOffset>
            </wp:positionH>
            <wp:positionV relativeFrom="paragraph">
              <wp:posOffset>50800</wp:posOffset>
            </wp:positionV>
            <wp:extent cx="2806700" cy="8039100"/>
            <wp:effectExtent b="0" l="0" r="0" t="0"/>
            <wp:wrapNone/>
            <wp:docPr id="6" name=""/>
            <a:graphic>
              <a:graphicData uri="http://schemas.microsoft.com/office/word/2010/wordprocessingShape">
                <wps:wsp>
                  <wps:cNvSpPr/>
                  <wps:cNvPr id="7" name="Shape 7"/>
                  <wps:spPr>
                    <a:xfrm>
                      <a:off x="3947094" y="0"/>
                      <a:ext cx="2797810" cy="7559999"/>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Where did you get your training to become a _______________________?</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Why did you choose to become a _________________________?</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How many years of training did it take to become a ___________________?</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Quattrocento Sans" w:cs="Quattrocento Sans" w:eastAsia="Quattrocento Sans" w:hAnsi="Quattrocento Sans"/>
                            <w:b w:val="0"/>
                            <w:i w:val="0"/>
                            <w:smallCaps w:val="0"/>
                            <w:strike w:val="0"/>
                            <w:color w:val="000000"/>
                            <w:sz w:val="22"/>
                            <w:vertAlign w:val="baseline"/>
                          </w:rPr>
                        </w: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Is there anything else you would like me to know about being a _____________________?</w:t>
                        </w:r>
                      </w:p>
                    </w:txbxContent>
                  </wps:txbx>
                  <wps:bodyPr anchorCtr="0" anchor="t" bIns="45700" lIns="91425" rIns="91425" tIns="45700"/>
                </wps:wsp>
              </a:graphicData>
            </a:graphic>
          </wp:anchor>
        </w:drawing>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