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57E3" w:rsidRDefault="00520AD6">
      <w:pPr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Classroom Counseling Lesson Plan </w:t>
      </w: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5"/>
        <w:gridCol w:w="2204"/>
        <w:gridCol w:w="2401"/>
      </w:tblGrid>
      <w:tr w:rsidR="007157E3">
        <w:tc>
          <w:tcPr>
            <w:tcW w:w="4745" w:type="dxa"/>
          </w:tcPr>
          <w:p w:rsidR="007157E3" w:rsidRDefault="00520AD6">
            <w:r>
              <w:rPr>
                <w:rFonts w:ascii="Times New Roman" w:eastAsia="Times New Roman" w:hAnsi="Times New Roman" w:cs="Times New Roman"/>
                <w:b/>
                <w:sz w:val="24"/>
              </w:rPr>
              <w:t>Lesson Title</w:t>
            </w:r>
          </w:p>
        </w:tc>
        <w:tc>
          <w:tcPr>
            <w:tcW w:w="2204" w:type="dxa"/>
          </w:tcPr>
          <w:p w:rsidR="007157E3" w:rsidRDefault="00520AD6">
            <w:r>
              <w:rPr>
                <w:rFonts w:ascii="Times New Roman" w:eastAsia="Times New Roman" w:hAnsi="Times New Roman" w:cs="Times New Roman"/>
                <w:b/>
                <w:sz w:val="24"/>
              </w:rPr>
              <w:t>Grade Range</w:t>
            </w:r>
          </w:p>
        </w:tc>
        <w:tc>
          <w:tcPr>
            <w:tcW w:w="2401" w:type="dxa"/>
          </w:tcPr>
          <w:p w:rsidR="007157E3" w:rsidRDefault="00520AD6">
            <w:r>
              <w:rPr>
                <w:rFonts w:ascii="Times New Roman" w:eastAsia="Times New Roman" w:hAnsi="Times New Roman" w:cs="Times New Roman"/>
                <w:b/>
                <w:sz w:val="24"/>
              </w:rPr>
              <w:t>Time Needed</w:t>
            </w:r>
          </w:p>
        </w:tc>
      </w:tr>
      <w:tr w:rsidR="007157E3">
        <w:tc>
          <w:tcPr>
            <w:tcW w:w="4745" w:type="dxa"/>
          </w:tcPr>
          <w:p w:rsidR="007157E3" w:rsidRDefault="00520A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Color Me</w:t>
            </w:r>
          </w:p>
        </w:tc>
        <w:tc>
          <w:tcPr>
            <w:tcW w:w="2204" w:type="dxa"/>
          </w:tcPr>
          <w:p w:rsidR="007157E3" w:rsidRDefault="00520A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K-2</w:t>
            </w:r>
          </w:p>
        </w:tc>
        <w:tc>
          <w:tcPr>
            <w:tcW w:w="2401" w:type="dxa"/>
          </w:tcPr>
          <w:p w:rsidR="007157E3" w:rsidRDefault="00520A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 minutes</w:t>
            </w:r>
          </w:p>
        </w:tc>
      </w:tr>
    </w:tbl>
    <w:p w:rsidR="007157E3" w:rsidRDefault="007157E3"/>
    <w:tbl>
      <w:tblPr>
        <w:tblStyle w:val="a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1"/>
        <w:gridCol w:w="2560"/>
        <w:gridCol w:w="4569"/>
      </w:tblGrid>
      <w:tr w:rsidR="007157E3">
        <w:tc>
          <w:tcPr>
            <w:tcW w:w="2221" w:type="dxa"/>
          </w:tcPr>
          <w:p w:rsidR="007157E3" w:rsidRDefault="00520AD6">
            <w:r>
              <w:rPr>
                <w:rFonts w:ascii="Times New Roman" w:eastAsia="Times New Roman" w:hAnsi="Times New Roman" w:cs="Times New Roman"/>
                <w:b/>
                <w:sz w:val="24"/>
              </w:rPr>
              <w:t>Domain</w:t>
            </w:r>
          </w:p>
        </w:tc>
        <w:tc>
          <w:tcPr>
            <w:tcW w:w="2560" w:type="dxa"/>
          </w:tcPr>
          <w:p w:rsidR="007157E3" w:rsidRDefault="00520AD6">
            <w:r>
              <w:rPr>
                <w:rFonts w:ascii="Times New Roman" w:eastAsia="Times New Roman" w:hAnsi="Times New Roman" w:cs="Times New Roman"/>
                <w:b/>
                <w:sz w:val="24"/>
              </w:rPr>
              <w:t>Mindset Standards</w:t>
            </w:r>
          </w:p>
        </w:tc>
        <w:tc>
          <w:tcPr>
            <w:tcW w:w="4569" w:type="dxa"/>
          </w:tcPr>
          <w:p w:rsidR="007157E3" w:rsidRDefault="00520AD6">
            <w:r>
              <w:rPr>
                <w:rFonts w:ascii="Times New Roman" w:eastAsia="Times New Roman" w:hAnsi="Times New Roman" w:cs="Times New Roman"/>
                <w:b/>
                <w:sz w:val="24"/>
              </w:rPr>
              <w:t>Behavior Standards</w:t>
            </w:r>
          </w:p>
        </w:tc>
      </w:tr>
      <w:tr w:rsidR="007157E3">
        <w:tc>
          <w:tcPr>
            <w:tcW w:w="2221" w:type="dxa"/>
          </w:tcPr>
          <w:p w:rsidR="007157E3" w:rsidRDefault="00520A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Career</w:t>
            </w:r>
          </w:p>
        </w:tc>
        <w:tc>
          <w:tcPr>
            <w:tcW w:w="2560" w:type="dxa"/>
          </w:tcPr>
          <w:p w:rsidR="007157E3" w:rsidRDefault="00520A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69" w:type="dxa"/>
          </w:tcPr>
          <w:p w:rsidR="007157E3" w:rsidRDefault="00520A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SMS10</w:t>
            </w:r>
          </w:p>
        </w:tc>
      </w:tr>
    </w:tbl>
    <w:p w:rsidR="007157E3" w:rsidRDefault="007157E3"/>
    <w:p w:rsidR="007157E3" w:rsidRDefault="00520AD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Learning Objectives:</w:t>
      </w:r>
    </w:p>
    <w:p w:rsidR="007157E3" w:rsidRDefault="00520AD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Become aware of careers in the home, community and school environment</w:t>
      </w:r>
    </w:p>
    <w:p w:rsidR="007157E3" w:rsidRDefault="00520AD6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Recognize that access to occupations should not be defined or limited by diverse backgrounds</w:t>
      </w:r>
    </w:p>
    <w:p w:rsidR="007157E3" w:rsidRDefault="00520AD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Supplies/Materials:</w:t>
      </w:r>
    </w:p>
    <w:p w:rsidR="007157E3" w:rsidRDefault="00520AD6">
      <w:pPr>
        <w:numPr>
          <w:ilvl w:val="1"/>
          <w:numId w:val="3"/>
        </w:numPr>
        <w:ind w:hanging="360"/>
        <w:contextualSpacing/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“Color Me” handout (attached)</w:t>
      </w:r>
    </w:p>
    <w:p w:rsidR="007157E3" w:rsidRDefault="00520AD6">
      <w:pPr>
        <w:numPr>
          <w:ilvl w:val="1"/>
          <w:numId w:val="3"/>
        </w:numPr>
        <w:ind w:hanging="360"/>
        <w:contextualSpacing/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Crayons, pencils</w:t>
      </w:r>
    </w:p>
    <w:p w:rsidR="007157E3" w:rsidRDefault="00520AD6">
      <w:r>
        <w:rPr>
          <w:rFonts w:ascii="Times New Roman" w:eastAsia="Times New Roman" w:hAnsi="Times New Roman" w:cs="Times New Roman"/>
          <w:b/>
          <w:sz w:val="24"/>
        </w:rPr>
        <w:t>Outline:</w:t>
      </w:r>
    </w:p>
    <w:p w:rsidR="007157E3" w:rsidRDefault="00520AD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Ask students if they have ever thought about why people choose different jobs. Reinforc</w:t>
      </w:r>
      <w:r>
        <w:rPr>
          <w:rFonts w:ascii="Times New Roman" w:eastAsia="Times New Roman" w:hAnsi="Times New Roman" w:cs="Times New Roman"/>
          <w:sz w:val="24"/>
        </w:rPr>
        <w:t>e that everyone is unique; there is no one in the world exactly like them, and this is one of the reasons they are special!</w:t>
      </w:r>
    </w:p>
    <w:p w:rsidR="007157E3" w:rsidRDefault="00520AD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Tell students today they will be learning about differences. </w:t>
      </w:r>
    </w:p>
    <w:p w:rsidR="007157E3" w:rsidRDefault="00520AD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Distribute the “Color Me” handouts, depending on the student’s gender.</w:t>
      </w:r>
    </w:p>
    <w:p w:rsidR="007157E3" w:rsidRDefault="00520AD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Instruct students to color their pictures while listening to the following directions:</w:t>
      </w:r>
    </w:p>
    <w:p w:rsidR="007157E3" w:rsidRDefault="00520AD6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Color the hair the same color as your hair.</w:t>
      </w:r>
    </w:p>
    <w:p w:rsidR="007157E3" w:rsidRDefault="00520AD6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Color the eyes the same color as your eyes.</w:t>
      </w:r>
    </w:p>
    <w:p w:rsidR="007157E3" w:rsidRDefault="00520AD6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If you like to play with just a few friends, color the shirt blue. If you like to play with a lot of friends, color the shirt red.</w:t>
      </w:r>
    </w:p>
    <w:p w:rsidR="007157E3" w:rsidRDefault="00520AD6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If your room is messy, color the shorts/skirt yellow. If your room is clean, color them green.</w:t>
      </w:r>
    </w:p>
    <w:p w:rsidR="007157E3" w:rsidRDefault="00520AD6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If you are right-handed, color</w:t>
      </w:r>
      <w:r>
        <w:rPr>
          <w:rFonts w:ascii="Times New Roman" w:eastAsia="Times New Roman" w:hAnsi="Times New Roman" w:cs="Times New Roman"/>
          <w:sz w:val="24"/>
        </w:rPr>
        <w:t xml:space="preserve"> your hands orange. If you’re left-handed, color your hands purple.</w:t>
      </w:r>
    </w:p>
    <w:p w:rsidR="007157E3" w:rsidRDefault="00520AD6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If you like to play outside the most, draw a ball in one hand. If you like to inside the most, draw a book in one hand.</w:t>
      </w:r>
    </w:p>
    <w:p w:rsidR="007157E3" w:rsidRDefault="00520AD6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If you like school, color the shoes red. If not, color the shoes blu</w:t>
      </w:r>
      <w:r>
        <w:rPr>
          <w:rFonts w:ascii="Times New Roman" w:eastAsia="Times New Roman" w:hAnsi="Times New Roman" w:cs="Times New Roman"/>
          <w:sz w:val="24"/>
        </w:rPr>
        <w:t>e.</w:t>
      </w:r>
    </w:p>
    <w:p w:rsidR="007157E3" w:rsidRDefault="00520AD6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If you like nighttime best, make a moon next to the boy or girl. If you like daytime best, make a sun.</w:t>
      </w:r>
    </w:p>
    <w:p w:rsidR="007157E3" w:rsidRDefault="00520AD6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If you like cold weather the best, make a snowman. If you like hot weather best, make green grass.</w:t>
      </w:r>
    </w:p>
    <w:p w:rsidR="007157E3" w:rsidRDefault="00520AD6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Draw a picture of your favorite thing to eat by you</w:t>
      </w:r>
      <w:r>
        <w:rPr>
          <w:rFonts w:ascii="Times New Roman" w:eastAsia="Times New Roman" w:hAnsi="Times New Roman" w:cs="Times New Roman"/>
          <w:sz w:val="24"/>
        </w:rPr>
        <w:t>r head.</w:t>
      </w:r>
    </w:p>
    <w:p w:rsidR="007157E3" w:rsidRDefault="00520AD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Collect all of the drawings and show them to the class. Have students try to guess whose picture it is.</w:t>
      </w:r>
    </w:p>
    <w:p w:rsidR="007157E3" w:rsidRDefault="00520AD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Ask the students to share what they want to be when they grow up.</w:t>
      </w:r>
    </w:p>
    <w:p w:rsidR="007157E3" w:rsidRDefault="00520AD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Discuss how everyone is different, how we all like different things, and that all of them will have different jobs that relate to their special and unique characteristics.</w:t>
      </w:r>
    </w:p>
    <w:p w:rsidR="007157E3" w:rsidRDefault="00520AD6">
      <w:r>
        <w:rPr>
          <w:rFonts w:ascii="Times New Roman" w:eastAsia="Times New Roman" w:hAnsi="Times New Roman" w:cs="Times New Roman"/>
          <w:sz w:val="24"/>
        </w:rPr>
        <w:t>PROCESS QUESTIONS:</w:t>
      </w:r>
    </w:p>
    <w:p w:rsidR="007157E3" w:rsidRDefault="00520AD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What did you notice about all of the pictures we drew? </w:t>
      </w:r>
    </w:p>
    <w:p w:rsidR="007157E3" w:rsidRDefault="00520AD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How might</w:t>
      </w:r>
      <w:r>
        <w:rPr>
          <w:rFonts w:ascii="Times New Roman" w:eastAsia="Times New Roman" w:hAnsi="Times New Roman" w:cs="Times New Roman"/>
          <w:sz w:val="24"/>
        </w:rPr>
        <w:t xml:space="preserve"> your differences lead you to different jobs when you grow up?</w:t>
      </w:r>
    </w:p>
    <w:p w:rsidR="007157E3" w:rsidRDefault="007157E3"/>
    <w:p w:rsidR="007157E3" w:rsidRDefault="007157E3"/>
    <w:p w:rsidR="007157E3" w:rsidRDefault="007157E3"/>
    <w:p w:rsidR="007157E3" w:rsidRDefault="00520AD6">
      <w:r>
        <w:rPr>
          <w:rFonts w:ascii="Times New Roman" w:eastAsia="Times New Roman" w:hAnsi="Times New Roman" w:cs="Times New Roman"/>
          <w:i/>
          <w:sz w:val="24"/>
        </w:rPr>
        <w:t xml:space="preserve">Adapted from: </w:t>
      </w:r>
    </w:p>
    <w:p w:rsidR="007157E3" w:rsidRDefault="00520AD6">
      <w:r>
        <w:rPr>
          <w:rFonts w:ascii="Times New Roman" w:eastAsia="Times New Roman" w:hAnsi="Times New Roman" w:cs="Times New Roman"/>
          <w:i/>
          <w:sz w:val="24"/>
        </w:rPr>
        <w:t>Omaha Public Schools Career-Occupational Elementary Guidance Curriculum K-6. (2006).</w:t>
      </w:r>
    </w:p>
    <w:p w:rsidR="007157E3" w:rsidRDefault="00520AD6">
      <w:r>
        <w:br w:type="page"/>
      </w:r>
    </w:p>
    <w:p w:rsidR="007157E3" w:rsidRDefault="007157E3"/>
    <w:p w:rsidR="007157E3" w:rsidRDefault="00520AD6">
      <w:pPr>
        <w:spacing w:after="0"/>
      </w:pPr>
      <w:r>
        <w:rPr>
          <w:rFonts w:ascii="Comic Sans MS" w:eastAsia="Comic Sans MS" w:hAnsi="Comic Sans MS" w:cs="Comic Sans MS"/>
          <w:sz w:val="48"/>
        </w:rPr>
        <w:t>“Color Me”</w:t>
      </w:r>
    </w:p>
    <w:p w:rsidR="007157E3" w:rsidRDefault="00520AD6">
      <w:pPr>
        <w:spacing w:after="0"/>
      </w:pPr>
      <w:r>
        <w:rPr>
          <w:rFonts w:ascii="Comic Sans MS" w:eastAsia="Comic Sans MS" w:hAnsi="Comic Sans MS" w:cs="Comic Sans MS"/>
          <w:sz w:val="48"/>
        </w:rPr>
        <w:t>Name: _________________________</w:t>
      </w:r>
    </w:p>
    <w:p w:rsidR="007157E3" w:rsidRDefault="00637CF9"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29805966" wp14:editId="3BF26636">
            <wp:simplePos x="0" y="0"/>
            <wp:positionH relativeFrom="margin">
              <wp:posOffset>925830</wp:posOffset>
            </wp:positionH>
            <wp:positionV relativeFrom="paragraph">
              <wp:posOffset>280035</wp:posOffset>
            </wp:positionV>
            <wp:extent cx="4198620" cy="6652260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6652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20AD6">
        <w:br w:type="page"/>
      </w:r>
    </w:p>
    <w:p w:rsidR="007157E3" w:rsidRDefault="007157E3"/>
    <w:p w:rsidR="007157E3" w:rsidRDefault="00520AD6">
      <w:pPr>
        <w:spacing w:after="0"/>
      </w:pPr>
      <w:r>
        <w:rPr>
          <w:rFonts w:ascii="Comic Sans MS" w:eastAsia="Comic Sans MS" w:hAnsi="Comic Sans MS" w:cs="Comic Sans MS"/>
          <w:sz w:val="48"/>
        </w:rPr>
        <w:t>“Color Me”</w:t>
      </w:r>
    </w:p>
    <w:p w:rsidR="007157E3" w:rsidRDefault="00520AD6">
      <w:pPr>
        <w:spacing w:after="0"/>
      </w:pPr>
      <w:r>
        <w:rPr>
          <w:rFonts w:ascii="Comic Sans MS" w:eastAsia="Comic Sans MS" w:hAnsi="Comic Sans MS" w:cs="Comic Sans MS"/>
          <w:sz w:val="48"/>
        </w:rPr>
        <w:t>Name: _________________________</w:t>
      </w:r>
    </w:p>
    <w:p w:rsidR="007157E3" w:rsidRDefault="00637CF9">
      <w:pPr>
        <w:spacing w:after="0"/>
      </w:pPr>
      <w:bookmarkStart w:id="1" w:name="h.gjdgxs" w:colFirst="0" w:colLast="0"/>
      <w:bookmarkEnd w:id="1"/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72F98B38" wp14:editId="6A5EC892">
            <wp:simplePos x="0" y="0"/>
            <wp:positionH relativeFrom="margin">
              <wp:posOffset>895350</wp:posOffset>
            </wp:positionH>
            <wp:positionV relativeFrom="paragraph">
              <wp:posOffset>577215</wp:posOffset>
            </wp:positionV>
            <wp:extent cx="3817620" cy="6667500"/>
            <wp:effectExtent l="0" t="0" r="0" b="0"/>
            <wp:wrapNone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666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157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7FDF"/>
    <w:multiLevelType w:val="multilevel"/>
    <w:tmpl w:val="DFB027B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701D64F4"/>
    <w:multiLevelType w:val="multilevel"/>
    <w:tmpl w:val="528C26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3F374B1"/>
    <w:multiLevelType w:val="multilevel"/>
    <w:tmpl w:val="D78CB3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EB81E34"/>
    <w:multiLevelType w:val="multilevel"/>
    <w:tmpl w:val="E3CE00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157E3"/>
    <w:rsid w:val="00520AD6"/>
    <w:rsid w:val="00637CF9"/>
    <w:rsid w:val="0071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382D1E37.dotm</Template>
  <TotalTime>1</TotalTime>
  <Pages>4</Pages>
  <Words>358</Words>
  <Characters>2045</Characters>
  <Application>Microsoft Office Word</Application>
  <DocSecurity>0</DocSecurity>
  <Lines>17</Lines>
  <Paragraphs>4</Paragraphs>
  <ScaleCrop>false</ScaleCrop>
  <Company>State of South Dakota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Krogstrand, Alyssa</cp:lastModifiedBy>
  <cp:revision>3</cp:revision>
  <dcterms:created xsi:type="dcterms:W3CDTF">2015-05-07T21:51:00Z</dcterms:created>
  <dcterms:modified xsi:type="dcterms:W3CDTF">2015-05-07T21:53:00Z</dcterms:modified>
</cp:coreProperties>
</file>