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AD3" w:rsidRDefault="008B592B">
      <w:pPr>
        <w:jc w:val="center"/>
      </w:pPr>
      <w:bookmarkStart w:id="0" w:name="_GoBack"/>
      <w:bookmarkEnd w:id="0"/>
      <w:r>
        <w:rPr>
          <w:rFonts w:ascii="Times New Roman" w:eastAsia="Times New Roman" w:hAnsi="Times New Roman" w:cs="Times New Roman"/>
          <w:b/>
          <w:sz w:val="32"/>
        </w:rPr>
        <w:t xml:space="preserve">Classroom Counseling 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9A4AD3">
        <w:tc>
          <w:tcPr>
            <w:tcW w:w="4878" w:type="dxa"/>
          </w:tcPr>
          <w:p w:rsidR="009A4AD3" w:rsidRDefault="008B592B">
            <w:r>
              <w:rPr>
                <w:rFonts w:ascii="Times New Roman" w:eastAsia="Times New Roman" w:hAnsi="Times New Roman" w:cs="Times New Roman"/>
                <w:b/>
                <w:sz w:val="24"/>
              </w:rPr>
              <w:t>Lesson Title</w:t>
            </w:r>
          </w:p>
        </w:tc>
        <w:tc>
          <w:tcPr>
            <w:tcW w:w="2250" w:type="dxa"/>
          </w:tcPr>
          <w:p w:rsidR="009A4AD3" w:rsidRDefault="008B592B">
            <w:r>
              <w:rPr>
                <w:rFonts w:ascii="Times New Roman" w:eastAsia="Times New Roman" w:hAnsi="Times New Roman" w:cs="Times New Roman"/>
                <w:b/>
                <w:sz w:val="24"/>
              </w:rPr>
              <w:t>Grade Range</w:t>
            </w:r>
          </w:p>
        </w:tc>
        <w:tc>
          <w:tcPr>
            <w:tcW w:w="2448" w:type="dxa"/>
          </w:tcPr>
          <w:p w:rsidR="009A4AD3" w:rsidRDefault="008B592B">
            <w:r>
              <w:rPr>
                <w:rFonts w:ascii="Times New Roman" w:eastAsia="Times New Roman" w:hAnsi="Times New Roman" w:cs="Times New Roman"/>
                <w:b/>
                <w:sz w:val="24"/>
              </w:rPr>
              <w:t>Time Needed</w:t>
            </w:r>
          </w:p>
        </w:tc>
      </w:tr>
      <w:tr w:rsidR="009A4AD3">
        <w:tc>
          <w:tcPr>
            <w:tcW w:w="4878" w:type="dxa"/>
          </w:tcPr>
          <w:p w:rsidR="009A4AD3" w:rsidRPr="008B592B" w:rsidRDefault="002E5CDE">
            <w:pPr>
              <w:jc w:val="center"/>
            </w:pPr>
            <w:r>
              <w:t>Cooperation</w:t>
            </w:r>
          </w:p>
        </w:tc>
        <w:tc>
          <w:tcPr>
            <w:tcW w:w="2250" w:type="dxa"/>
          </w:tcPr>
          <w:p w:rsidR="009A4AD3" w:rsidRPr="008B592B" w:rsidRDefault="002E5CDE">
            <w:pPr>
              <w:jc w:val="center"/>
            </w:pPr>
            <w:r>
              <w:t>Kindergarten</w:t>
            </w:r>
          </w:p>
        </w:tc>
        <w:tc>
          <w:tcPr>
            <w:tcW w:w="2448" w:type="dxa"/>
          </w:tcPr>
          <w:p w:rsidR="009A4AD3" w:rsidRPr="008B592B" w:rsidRDefault="002E5CDE">
            <w:pPr>
              <w:jc w:val="center"/>
            </w:pPr>
            <w:r>
              <w:t>30</w:t>
            </w:r>
            <w:r w:rsidR="0053128C">
              <w:t>-40</w:t>
            </w:r>
            <w:r>
              <w:t xml:space="preserve"> minutes</w:t>
            </w:r>
          </w:p>
        </w:tc>
      </w:tr>
    </w:tbl>
    <w:p w:rsidR="009A4AD3" w:rsidRDefault="009A4AD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9A4AD3">
        <w:tc>
          <w:tcPr>
            <w:tcW w:w="2268" w:type="dxa"/>
          </w:tcPr>
          <w:p w:rsidR="009A4AD3" w:rsidRDefault="008B592B">
            <w:pPr>
              <w:jc w:val="center"/>
            </w:pPr>
            <w:r>
              <w:rPr>
                <w:rFonts w:ascii="Times New Roman" w:eastAsia="Times New Roman" w:hAnsi="Times New Roman" w:cs="Times New Roman"/>
                <w:b/>
                <w:sz w:val="24"/>
              </w:rPr>
              <w:t>Domain</w:t>
            </w:r>
          </w:p>
        </w:tc>
        <w:tc>
          <w:tcPr>
            <w:tcW w:w="2610" w:type="dxa"/>
          </w:tcPr>
          <w:p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Mindset Standards</w:t>
            </w:r>
          </w:p>
        </w:tc>
        <w:tc>
          <w:tcPr>
            <w:tcW w:w="4698" w:type="dxa"/>
          </w:tcPr>
          <w:p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Behavior Standards</w:t>
            </w:r>
          </w:p>
        </w:tc>
      </w:tr>
      <w:tr w:rsidR="009A4AD3">
        <w:tc>
          <w:tcPr>
            <w:tcW w:w="2268" w:type="dxa"/>
          </w:tcPr>
          <w:p w:rsidR="009A4AD3" w:rsidRPr="008B592B" w:rsidRDefault="0053128C">
            <w:pPr>
              <w:jc w:val="center"/>
            </w:pPr>
            <w:r>
              <w:t>Personal/Social</w:t>
            </w:r>
          </w:p>
        </w:tc>
        <w:tc>
          <w:tcPr>
            <w:tcW w:w="2610" w:type="dxa"/>
          </w:tcPr>
          <w:p w:rsidR="009A4AD3" w:rsidRPr="008B592B" w:rsidRDefault="0053128C">
            <w:pPr>
              <w:jc w:val="center"/>
            </w:pPr>
            <w:r>
              <w:t>MS1, MS2, MS5, MS6</w:t>
            </w:r>
          </w:p>
        </w:tc>
        <w:tc>
          <w:tcPr>
            <w:tcW w:w="4698" w:type="dxa"/>
          </w:tcPr>
          <w:p w:rsidR="009A4AD3" w:rsidRPr="008B592B" w:rsidRDefault="0053128C">
            <w:pPr>
              <w:jc w:val="center"/>
            </w:pPr>
            <w:bookmarkStart w:id="1" w:name="h.gjdgxs" w:colFirst="0" w:colLast="0"/>
            <w:bookmarkEnd w:id="1"/>
            <w:r>
              <w:t>LS2, LS3, SM1, SM2, SM3, SM9, SS1, SS2, SS3, SS6, SS7, SS9</w:t>
            </w:r>
          </w:p>
        </w:tc>
      </w:tr>
    </w:tbl>
    <w:p w:rsidR="009A4AD3" w:rsidRDefault="009A4AD3"/>
    <w:p w:rsidR="009A4AD3" w:rsidRDefault="008B592B">
      <w:r>
        <w:rPr>
          <w:rFonts w:ascii="Times New Roman" w:eastAsia="Times New Roman" w:hAnsi="Times New Roman" w:cs="Times New Roman"/>
          <w:b/>
          <w:sz w:val="24"/>
        </w:rPr>
        <w:t>Learning Objectives:</w:t>
      </w:r>
    </w:p>
    <w:p w:rsidR="009A4AD3" w:rsidRDefault="002E5CDE" w:rsidP="00B16C26">
      <w:pPr>
        <w:pStyle w:val="ListParagraph"/>
        <w:numPr>
          <w:ilvl w:val="0"/>
          <w:numId w:val="12"/>
        </w:numPr>
      </w:pPr>
      <w:r>
        <w:t>Students will be able to identify what cooperation and teamwork are</w:t>
      </w:r>
    </w:p>
    <w:p w:rsidR="002E5CDE" w:rsidRDefault="002E5CDE" w:rsidP="00B16C26">
      <w:pPr>
        <w:pStyle w:val="ListParagraph"/>
        <w:numPr>
          <w:ilvl w:val="0"/>
          <w:numId w:val="12"/>
        </w:numPr>
      </w:pPr>
      <w:r>
        <w:t>Students will work together on an art project</w:t>
      </w:r>
    </w:p>
    <w:p w:rsidR="009A4AD3" w:rsidRDefault="008B592B">
      <w:pPr>
        <w:rPr>
          <w:rFonts w:ascii="Times New Roman" w:eastAsia="Times New Roman" w:hAnsi="Times New Roman" w:cs="Times New Roman"/>
          <w:b/>
          <w:sz w:val="24"/>
        </w:rPr>
      </w:pPr>
      <w:r>
        <w:rPr>
          <w:rFonts w:ascii="Times New Roman" w:eastAsia="Times New Roman" w:hAnsi="Times New Roman" w:cs="Times New Roman"/>
          <w:b/>
          <w:sz w:val="24"/>
        </w:rPr>
        <w:t>Supplies/Materials:</w:t>
      </w:r>
    </w:p>
    <w:p w:rsidR="002E5CDE" w:rsidRDefault="002E5CDE" w:rsidP="002E5CDE">
      <w:pPr>
        <w:pStyle w:val="ListParagraph"/>
        <w:numPr>
          <w:ilvl w:val="0"/>
          <w:numId w:val="12"/>
        </w:numPr>
      </w:pPr>
      <w:r>
        <w:t xml:space="preserve">“Swimmy” by Leo </w:t>
      </w:r>
      <w:proofErr w:type="spellStart"/>
      <w:r>
        <w:t>Lionni</w:t>
      </w:r>
      <w:proofErr w:type="spellEnd"/>
    </w:p>
    <w:p w:rsidR="002E5CDE" w:rsidRDefault="002E5CDE" w:rsidP="002E5CDE">
      <w:pPr>
        <w:pStyle w:val="ListParagraph"/>
        <w:numPr>
          <w:ilvl w:val="0"/>
          <w:numId w:val="12"/>
        </w:numPr>
      </w:pPr>
      <w:r>
        <w:t xml:space="preserve">   Paper fish (one for each student)</w:t>
      </w:r>
      <w:r w:rsidR="002402EB">
        <w:t xml:space="preserve"> – create your own fish</w:t>
      </w:r>
    </w:p>
    <w:p w:rsidR="002E5CDE" w:rsidRDefault="002E5CDE" w:rsidP="002E5CDE">
      <w:pPr>
        <w:pStyle w:val="ListParagraph"/>
        <w:numPr>
          <w:ilvl w:val="0"/>
          <w:numId w:val="12"/>
        </w:numPr>
      </w:pPr>
      <w:r>
        <w:t xml:space="preserve">   Crayons, colored pencils, or markers</w:t>
      </w:r>
    </w:p>
    <w:p w:rsidR="002E5CDE" w:rsidRDefault="002E5CDE" w:rsidP="002E5CDE">
      <w:pPr>
        <w:pStyle w:val="ListParagraph"/>
        <w:numPr>
          <w:ilvl w:val="0"/>
          <w:numId w:val="12"/>
        </w:numPr>
      </w:pPr>
      <w:r>
        <w:t xml:space="preserve">   Scissors</w:t>
      </w:r>
    </w:p>
    <w:p w:rsidR="002E5CDE" w:rsidRDefault="002E5CDE" w:rsidP="002E5CDE">
      <w:pPr>
        <w:pStyle w:val="ListParagraph"/>
        <w:numPr>
          <w:ilvl w:val="0"/>
          <w:numId w:val="12"/>
        </w:numPr>
      </w:pPr>
      <w:r>
        <w:t xml:space="preserve">   Tape</w:t>
      </w:r>
    </w:p>
    <w:p w:rsidR="00B16C26" w:rsidRPr="00B16C26" w:rsidRDefault="002E5CDE" w:rsidP="002E5CDE">
      <w:pPr>
        <w:pStyle w:val="ListParagraph"/>
        <w:numPr>
          <w:ilvl w:val="0"/>
          <w:numId w:val="12"/>
        </w:numPr>
      </w:pPr>
      <w:r>
        <w:t xml:space="preserve">   Chalkboard</w:t>
      </w:r>
    </w:p>
    <w:p w:rsidR="009A4AD3" w:rsidRDefault="008B592B">
      <w:pPr>
        <w:rPr>
          <w:rFonts w:ascii="Times New Roman" w:eastAsia="Times New Roman" w:hAnsi="Times New Roman" w:cs="Times New Roman"/>
          <w:b/>
          <w:sz w:val="24"/>
        </w:rPr>
      </w:pPr>
      <w:r>
        <w:rPr>
          <w:rFonts w:ascii="Times New Roman" w:eastAsia="Times New Roman" w:hAnsi="Times New Roman" w:cs="Times New Roman"/>
          <w:b/>
          <w:sz w:val="24"/>
        </w:rPr>
        <w:t>Outline:</w:t>
      </w:r>
    </w:p>
    <w:p w:rsidR="002E5CDE" w:rsidRDefault="002E5CDE" w:rsidP="0089167D">
      <w:pPr>
        <w:pStyle w:val="ListParagraph"/>
        <w:numPr>
          <w:ilvl w:val="0"/>
          <w:numId w:val="13"/>
        </w:numPr>
      </w:pPr>
      <w:r>
        <w:t>Introduction</w:t>
      </w:r>
      <w:r w:rsidR="00D94AFE">
        <w:t xml:space="preserve">:  </w:t>
      </w:r>
      <w:r>
        <w:t>Ask if anyone has ever been a part of a group or team.  Are there any other times they have been asked to work together (at home or at school)?  Does working together make things easier?  Tell students you need their help today to try and make a big project easier for you.</w:t>
      </w:r>
    </w:p>
    <w:p w:rsidR="002E5CDE" w:rsidRDefault="00D94AFE" w:rsidP="001140FC">
      <w:pPr>
        <w:pStyle w:val="ListParagraph"/>
        <w:numPr>
          <w:ilvl w:val="0"/>
          <w:numId w:val="13"/>
        </w:numPr>
      </w:pPr>
      <w:r>
        <w:t xml:space="preserve">Read:  </w:t>
      </w:r>
      <w:r w:rsidR="002E5CDE">
        <w:t>Read the story “Swimmy”.  Tell the students to look out for examples of what happens when the fish work together.  What did they do?  How does Swimmy feel?  Discuss after the story is read.</w:t>
      </w:r>
    </w:p>
    <w:p w:rsidR="002E5CDE" w:rsidRDefault="002E5CDE" w:rsidP="00B1543D">
      <w:pPr>
        <w:pStyle w:val="ListParagraph"/>
        <w:numPr>
          <w:ilvl w:val="0"/>
          <w:numId w:val="13"/>
        </w:numPr>
      </w:pPr>
      <w:r>
        <w:t>Fish Art Project:  Tell students that we are going to make a big fish just like Swimmy and his friends did.  Pass out a paper fish to each student.  Have crayons/markers set up at various locations throughout the room.  Tell the students to take 5-10 minutes to color in and cut out their fish.  Remind students to share crayons and scissors.</w:t>
      </w:r>
    </w:p>
    <w:p w:rsidR="00B16C26" w:rsidRPr="00B16C26" w:rsidRDefault="002E5CDE" w:rsidP="007C338E">
      <w:pPr>
        <w:pStyle w:val="ListParagraph"/>
        <w:numPr>
          <w:ilvl w:val="0"/>
          <w:numId w:val="13"/>
        </w:numPr>
      </w:pPr>
      <w:r>
        <w:t>Conclusion</w:t>
      </w:r>
      <w:r w:rsidR="00D94AFE">
        <w:t>:</w:t>
      </w:r>
      <w:r>
        <w:t xml:space="preserve">  Hang up fish on the board as they are finished, making them into a large fish shape.  Have students look at the big fish.  Ask questions like, “Do you think one person could have colored all of these fish in 10 minutes?”, “Do you see how even though all the fish look different, they can still work together?”  Emphasize how being part of a team and working together can make a BIG difference!</w:t>
      </w:r>
    </w:p>
    <w:p w:rsidR="009A4AD3" w:rsidRDefault="008B592B">
      <w:r>
        <w:rPr>
          <w:rFonts w:ascii="Times New Roman" w:eastAsia="Times New Roman" w:hAnsi="Times New Roman" w:cs="Times New Roman"/>
          <w:b/>
          <w:sz w:val="24"/>
        </w:rPr>
        <w:lastRenderedPageBreak/>
        <w:t>Process Questions:</w:t>
      </w:r>
    </w:p>
    <w:p w:rsidR="009A4AD3" w:rsidRDefault="00D94AFE" w:rsidP="00B16C26">
      <w:pPr>
        <w:pStyle w:val="ListParagraph"/>
        <w:numPr>
          <w:ilvl w:val="0"/>
          <w:numId w:val="12"/>
        </w:numPr>
      </w:pPr>
      <w:r>
        <w:t>Are included in the outline.</w:t>
      </w:r>
    </w:p>
    <w:p w:rsidR="009A4AD3" w:rsidRDefault="009A4AD3"/>
    <w:p w:rsidR="00922669" w:rsidRDefault="00922669"/>
    <w:p w:rsidR="00922669" w:rsidRDefault="00D94AFE">
      <w:r>
        <w:t xml:space="preserve">Reference to the lesson:  </w:t>
      </w:r>
      <w:r w:rsidR="00F4099D">
        <w:t>url:  michelleboss.tripod.com/id9.html</w:t>
      </w:r>
    </w:p>
    <w:p w:rsidR="00F4099D" w:rsidRDefault="00F4099D"/>
    <w:p w:rsidR="00922669" w:rsidRPr="00922669" w:rsidRDefault="00922669">
      <w:pPr>
        <w:rPr>
          <w:i/>
          <w:color w:val="FF0000"/>
        </w:rPr>
      </w:pPr>
    </w:p>
    <w:sectPr w:rsidR="00922669" w:rsidRPr="009226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61F"/>
    <w:multiLevelType w:val="multilevel"/>
    <w:tmpl w:val="2508064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28D52BA"/>
    <w:multiLevelType w:val="multilevel"/>
    <w:tmpl w:val="049666F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996560D"/>
    <w:multiLevelType w:val="multilevel"/>
    <w:tmpl w:val="0BC26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141F41"/>
    <w:multiLevelType w:val="multilevel"/>
    <w:tmpl w:val="62689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D152B0A"/>
    <w:multiLevelType w:val="multilevel"/>
    <w:tmpl w:val="9D36B49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048415D"/>
    <w:multiLevelType w:val="multilevel"/>
    <w:tmpl w:val="AFF8343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5EC2DE6"/>
    <w:multiLevelType w:val="multilevel"/>
    <w:tmpl w:val="07745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AE16F18"/>
    <w:multiLevelType w:val="hybridMultilevel"/>
    <w:tmpl w:val="E8D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93B68"/>
    <w:multiLevelType w:val="multilevel"/>
    <w:tmpl w:val="73C48E5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BD960C8"/>
    <w:multiLevelType w:val="hybridMultilevel"/>
    <w:tmpl w:val="2574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65731"/>
    <w:multiLevelType w:val="multilevel"/>
    <w:tmpl w:val="5D42F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3BA01E3"/>
    <w:multiLevelType w:val="multilevel"/>
    <w:tmpl w:val="0EBCBF5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49D0E4C"/>
    <w:multiLevelType w:val="multilevel"/>
    <w:tmpl w:val="33BAD6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11"/>
  </w:num>
  <w:num w:numId="4">
    <w:abstractNumId w:val="6"/>
  </w:num>
  <w:num w:numId="5">
    <w:abstractNumId w:val="1"/>
  </w:num>
  <w:num w:numId="6">
    <w:abstractNumId w:val="2"/>
  </w:num>
  <w:num w:numId="7">
    <w:abstractNumId w:val="12"/>
  </w:num>
  <w:num w:numId="8">
    <w:abstractNumId w:val="10"/>
  </w:num>
  <w:num w:numId="9">
    <w:abstractNumId w:val="0"/>
  </w:num>
  <w:num w:numId="10">
    <w:abstractNumId w:val="3"/>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A4AD3"/>
    <w:rsid w:val="0016289A"/>
    <w:rsid w:val="00184A49"/>
    <w:rsid w:val="002402EB"/>
    <w:rsid w:val="0027631F"/>
    <w:rsid w:val="002E5CDE"/>
    <w:rsid w:val="002F014C"/>
    <w:rsid w:val="004C6440"/>
    <w:rsid w:val="0053128C"/>
    <w:rsid w:val="00532C60"/>
    <w:rsid w:val="008B592B"/>
    <w:rsid w:val="00922669"/>
    <w:rsid w:val="0092704F"/>
    <w:rsid w:val="009A4AD3"/>
    <w:rsid w:val="00A133BC"/>
    <w:rsid w:val="00B16C26"/>
    <w:rsid w:val="00D94AFE"/>
    <w:rsid w:val="00DB4B87"/>
    <w:rsid w:val="00F4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7C2EF7-060E-4202-B772-6B67C8B2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16C26"/>
    <w:pPr>
      <w:ind w:left="720"/>
      <w:contextualSpacing/>
    </w:pPr>
  </w:style>
  <w:style w:type="paragraph" w:styleId="BalloonText">
    <w:name w:val="Balloon Text"/>
    <w:basedOn w:val="Normal"/>
    <w:link w:val="BalloonTextChar"/>
    <w:uiPriority w:val="99"/>
    <w:semiHidden/>
    <w:unhideWhenUsed/>
    <w:rsid w:val="0018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Diehm, Andrea</dc:creator>
  <cp:lastModifiedBy>Tatum, Megan</cp:lastModifiedBy>
  <cp:revision>2</cp:revision>
  <dcterms:created xsi:type="dcterms:W3CDTF">2019-01-29T20:55:00Z</dcterms:created>
  <dcterms:modified xsi:type="dcterms:W3CDTF">2019-01-29T20:55:00Z</dcterms:modified>
</cp:coreProperties>
</file>